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1B5" w:rsidRDefault="009A2F2F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A761B5" w:rsidRDefault="00A761B5">
      <w:pPr>
        <w:jc w:val="right"/>
        <w:rPr>
          <w:rFonts w:ascii="Arial" w:hAnsi="Arial" w:cs="Arial"/>
          <w:i/>
          <w:sz w:val="22"/>
        </w:rPr>
      </w:pPr>
    </w:p>
    <w:p w:rsidR="00A761B5" w:rsidRDefault="00A761B5">
      <w:pPr>
        <w:jc w:val="right"/>
        <w:rPr>
          <w:rFonts w:ascii="Arial" w:hAnsi="Arial" w:cs="Arial"/>
          <w:b/>
          <w:bCs/>
          <w:i/>
          <w:sz w:val="22"/>
        </w:rPr>
      </w:pPr>
    </w:p>
    <w:p w:rsidR="00A761B5" w:rsidRDefault="009A2F2F">
      <w:pPr>
        <w:pStyle w:val="1"/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A761B5" w:rsidRDefault="00A761B5">
      <w:pPr>
        <w:jc w:val="center"/>
        <w:rPr>
          <w:rFonts w:ascii="Arial" w:hAnsi="Arial" w:cs="Arial"/>
          <w:sz w:val="22"/>
          <w:szCs w:val="14"/>
        </w:rPr>
      </w:pPr>
    </w:p>
    <w:p w:rsidR="00A761B5" w:rsidRDefault="00A761B5">
      <w:pPr>
        <w:jc w:val="center"/>
        <w:rPr>
          <w:rFonts w:ascii="Arial" w:hAnsi="Arial" w:cs="Arial"/>
          <w:sz w:val="22"/>
          <w:szCs w:val="14"/>
        </w:rPr>
      </w:pPr>
    </w:p>
    <w:p w:rsidR="00A761B5" w:rsidRDefault="00A761B5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A761B5" w:rsidTr="00375323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761B5" w:rsidRDefault="009A2F2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761B5" w:rsidRDefault="00470897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color w:val="000000"/>
                <w:sz w:val="20"/>
                <w:szCs w:val="20"/>
              </w:rPr>
              <w:t>Literatura rosyjska w przekładach polskich</w:t>
            </w:r>
          </w:p>
        </w:tc>
      </w:tr>
      <w:tr w:rsidR="00375323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375323" w:rsidRDefault="00375323" w:rsidP="00375323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375323" w:rsidRPr="002D6D76" w:rsidRDefault="00470897" w:rsidP="00375323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616089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Russian literature in Polish translation</w:t>
            </w:r>
          </w:p>
        </w:tc>
      </w:tr>
    </w:tbl>
    <w:p w:rsidR="00A761B5" w:rsidRDefault="00A761B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A761B5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37532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A761B5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37532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UP dr hab. Lesława Korenowska</w:t>
            </w:r>
          </w:p>
        </w:tc>
      </w:tr>
      <w:tr w:rsidR="00A761B5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1B5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37532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1B5" w:rsidRDefault="00A761B5">
      <w:pPr>
        <w:jc w:val="center"/>
        <w:rPr>
          <w:rFonts w:ascii="Arial" w:hAnsi="Arial" w:cs="Arial"/>
          <w:sz w:val="20"/>
          <w:szCs w:val="20"/>
        </w:rPr>
      </w:pPr>
    </w:p>
    <w:p w:rsidR="00A761B5" w:rsidRDefault="00A761B5">
      <w:pPr>
        <w:jc w:val="center"/>
        <w:rPr>
          <w:rFonts w:ascii="Arial" w:hAnsi="Arial" w:cs="Arial"/>
          <w:sz w:val="20"/>
          <w:szCs w:val="20"/>
        </w:rPr>
      </w:pPr>
    </w:p>
    <w:p w:rsidR="00A761B5" w:rsidRDefault="00A761B5">
      <w:pPr>
        <w:jc w:val="center"/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9A2F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A761B5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15"/>
            </w:tblGrid>
            <w:tr w:rsidR="00C2638B" w:rsidRPr="00616089" w:rsidTr="00F24D5B">
              <w:trPr>
                <w:trHeight w:val="802"/>
              </w:trPr>
              <w:tc>
                <w:tcPr>
                  <w:tcW w:w="9625" w:type="dxa"/>
                </w:tcPr>
                <w:p w:rsidR="00C2638B" w:rsidRPr="00616089" w:rsidRDefault="00C2638B" w:rsidP="00C2638B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16089">
                    <w:rPr>
                      <w:rFonts w:ascii="Arial" w:hAnsi="Arial" w:cs="Arial"/>
                      <w:sz w:val="20"/>
                      <w:szCs w:val="20"/>
                    </w:rPr>
                    <w:t>Omówienie najważniejszych zagadnień  dotyczących przekładu literackiego, takich jak cel przekładu, strategie tłumaczeniowe, kompetencje autorskie tłumacza, granice przekładności utworów literackich, polska refleksja teoretyczna związana z przekładem literackim. Zaznajomienie studentów z recepcją dzieł literatury rosyjskiej w Polsce. Ważnym składnikiem zajęć jest aspekt porównawczy polegający na konfrontacji różnych przekładów tego samego tekstu, co pozwala wyodrębnić cechy charakterystyczne poszczególnych warsztatów twórczych.</w:t>
                  </w:r>
                </w:p>
              </w:tc>
            </w:tr>
          </w:tbl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9A2F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A761B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32D82" w:rsidRDefault="00732D82" w:rsidP="00732D82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Poewinien posiadać wiedzę z przekładoznawstwa, obejmującą terminologię i </w:t>
            </w:r>
            <w:r w:rsidRPr="00667133">
              <w:rPr>
                <w:rFonts w:ascii="Arial" w:hAnsi="Arial" w:cs="Arial"/>
                <w:sz w:val="20"/>
                <w:szCs w:val="20"/>
              </w:rPr>
              <w:t xml:space="preserve">teorie z </w:t>
            </w:r>
            <w:r>
              <w:rPr>
                <w:rFonts w:ascii="Arial" w:hAnsi="Arial" w:cs="Arial"/>
                <w:sz w:val="20"/>
                <w:szCs w:val="20"/>
              </w:rPr>
              <w:t>tej dziedziny  oraz</w:t>
            </w:r>
          </w:p>
          <w:p w:rsidR="00A761B5" w:rsidRDefault="00732D82" w:rsidP="00104D77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wiedzę, dotyczącą metodologii tłumaczeń tekstów literackich</w:t>
            </w:r>
          </w:p>
        </w:tc>
      </w:tr>
      <w:tr w:rsidR="00A761B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32D82" w:rsidRDefault="00732D82" w:rsidP="00732D82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K</w:t>
            </w:r>
            <w:r w:rsidRPr="00667133">
              <w:rPr>
                <w:rFonts w:ascii="Arial" w:eastAsia="MyriadPro-Semibold" w:hAnsi="Arial" w:cs="Arial"/>
                <w:bCs/>
                <w:sz w:val="20"/>
                <w:szCs w:val="20"/>
              </w:rPr>
              <w:t>ierując się wskazówkami opiekuna naukowego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, powinien </w:t>
            </w:r>
            <w:r w:rsidRPr="00667133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samodzielnie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przetłumac</w:t>
            </w:r>
            <w:r w:rsidR="0066553F">
              <w:rPr>
                <w:rFonts w:ascii="Arial" w:eastAsia="MyriadPro-Semibold" w:hAnsi="Arial" w:cs="Arial"/>
                <w:bCs/>
                <w:sz w:val="20"/>
                <w:szCs w:val="20"/>
              </w:rPr>
              <w:t>zyć wybrane fragmenty rosyjskiej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lite</w:t>
            </w:r>
            <w:r w:rsidR="0066553F">
              <w:rPr>
                <w:rFonts w:ascii="Arial" w:eastAsia="MyriadPro-Semibold" w:hAnsi="Arial" w:cs="Arial"/>
                <w:bCs/>
                <w:sz w:val="20"/>
                <w:szCs w:val="20"/>
              </w:rPr>
              <w:t>ratury pięknej na język polski</w:t>
            </w:r>
          </w:p>
          <w:p w:rsidR="00732D82" w:rsidRPr="00667133" w:rsidRDefault="00732D82" w:rsidP="00732D82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poprzez</w:t>
            </w:r>
            <w:r w:rsidRPr="00667133">
              <w:rPr>
                <w:rFonts w:ascii="Arial" w:eastAsia="MyriadPro-Regular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yszukiwanie, analizowaćnie ocenianie faktów</w:t>
            </w:r>
            <w:r w:rsidRPr="00667133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językowych, tekstowych pod względem</w:t>
            </w:r>
            <w:r w:rsidR="009E5AAF">
              <w:rPr>
                <w:rFonts w:ascii="Arial" w:eastAsia="MyriadPro-Regular" w:hAnsi="Arial" w:cs="Arial"/>
                <w:sz w:val="20"/>
                <w:szCs w:val="20"/>
              </w:rPr>
              <w:t xml:space="preserve"> ich przekładu na język polski</w:t>
            </w:r>
            <w:bookmarkStart w:id="0" w:name="_GoBack"/>
            <w:bookmarkEnd w:id="0"/>
          </w:p>
          <w:p w:rsidR="00A761B5" w:rsidRDefault="00A761B5" w:rsidP="00104D77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A761B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A761B5" w:rsidRPr="00DF45F1" w:rsidRDefault="00DF45F1">
            <w:pPr>
              <w:snapToGrid w:val="0"/>
              <w:rPr>
                <w:rFonts w:ascii="Arial" w:hAnsi="Arial" w:cs="Arial"/>
                <w:color w:val="FF0000"/>
                <w:sz w:val="22"/>
                <w:szCs w:val="16"/>
              </w:rPr>
            </w:pPr>
            <w:r w:rsidRPr="00DF45F1">
              <w:rPr>
                <w:rFonts w:ascii="Arial" w:hAnsi="Arial" w:cs="Arial"/>
                <w:color w:val="FF0000"/>
                <w:sz w:val="22"/>
                <w:szCs w:val="16"/>
              </w:rPr>
              <w:t>??????????????????????????????????????</w:t>
            </w:r>
          </w:p>
          <w:p w:rsidR="00A761B5" w:rsidRPr="00DF45F1" w:rsidRDefault="00A761B5">
            <w:pPr>
              <w:rPr>
                <w:rFonts w:ascii="Arial" w:hAnsi="Arial" w:cs="Arial"/>
                <w:color w:val="FF0000"/>
                <w:sz w:val="22"/>
                <w:szCs w:val="16"/>
              </w:rPr>
            </w:pPr>
          </w:p>
        </w:tc>
      </w:tr>
    </w:tbl>
    <w:p w:rsidR="00A761B5" w:rsidRDefault="00A761B5">
      <w:pPr>
        <w:rPr>
          <w:rFonts w:ascii="Arial" w:hAnsi="Arial" w:cs="Arial"/>
          <w:sz w:val="22"/>
          <w:szCs w:val="14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9A2F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A761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6B2C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6F6B2C" w:rsidRDefault="006F6B2C" w:rsidP="006F6B2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6F6B2C" w:rsidRPr="00BC318C" w:rsidRDefault="006F6B2C" w:rsidP="006F6B2C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6B2C">
              <w:rPr>
                <w:rFonts w:ascii="Arial" w:hAnsi="Arial" w:cs="Arial"/>
                <w:sz w:val="20"/>
                <w:szCs w:val="20"/>
              </w:rPr>
              <w:t>W01</w:t>
            </w:r>
            <w:r w:rsidRPr="00BC318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15B35" w:rsidRPr="00616089">
              <w:rPr>
                <w:rFonts w:ascii="Arial" w:hAnsi="Arial" w:cs="Arial"/>
                <w:sz w:val="20"/>
                <w:szCs w:val="20"/>
              </w:rPr>
              <w:t>ma uporządkowaną wiedzę ogólną, obejmującą terminologię, teorie i metodologię z zakresu dziedzin nauki i dyscyplin naukowych, właściwych dla studiowanego kierunku studiów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6F6B2C" w:rsidRDefault="006F6B2C" w:rsidP="006F6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W01, </w:t>
            </w:r>
            <w:r w:rsidRPr="00BC318C">
              <w:rPr>
                <w:rFonts w:ascii="Arial" w:hAnsi="Arial" w:cs="Arial"/>
                <w:sz w:val="20"/>
                <w:szCs w:val="20"/>
              </w:rPr>
              <w:t>P1_W0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0179E0" w:rsidRPr="00BC318C" w:rsidRDefault="000179E0" w:rsidP="006F6B2C">
            <w:pPr>
              <w:rPr>
                <w:rFonts w:ascii="Arial" w:hAnsi="Arial" w:cs="Arial"/>
                <w:sz w:val="20"/>
                <w:szCs w:val="20"/>
              </w:rPr>
            </w:pPr>
          </w:p>
          <w:p w:rsidR="0034761B" w:rsidRPr="00BC318C" w:rsidRDefault="0034761B" w:rsidP="0034761B">
            <w:pPr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P1_W0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C31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F6B2C" w:rsidRDefault="006F6B2C" w:rsidP="006F6B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A761B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761B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415B35" w:rsidRPr="00616089" w:rsidRDefault="006F6B2C" w:rsidP="00415B35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Pr="00BC318C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415B35" w:rsidRPr="00616089">
              <w:rPr>
                <w:rFonts w:ascii="Arial" w:eastAsia="MyriadPro-Regular" w:hAnsi="Arial" w:cs="Arial"/>
                <w:sz w:val="20"/>
                <w:szCs w:val="20"/>
              </w:rPr>
              <w:t>potrafi wyszukiwać, analizować, oceniać, selekcjonować i użytkować informacje z zakresu filologii z wykorzystaniem różnych źródeł i sposobów</w:t>
            </w:r>
          </w:p>
          <w:p w:rsidR="00415B35" w:rsidRPr="00616089" w:rsidRDefault="00415B35" w:rsidP="00415B35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</w:p>
          <w:p w:rsidR="00A761B5" w:rsidRDefault="00415B35" w:rsidP="00415B35">
            <w:pPr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eastAsia="MyriadPro-Semibold" w:hAnsi="Arial" w:cs="Arial"/>
                <w:bCs/>
                <w:sz w:val="20"/>
                <w:szCs w:val="20"/>
              </w:rPr>
              <w:t>umie samodzielnie zdobywać wiedzę i rozwijać umiejętności badawcze w zakresie filologii kierując się wskazówkami opiekuna naukowego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6F6B2C" w:rsidRDefault="009A2F2F" w:rsidP="006F6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</w:t>
            </w:r>
            <w:r w:rsidR="006F6B2C" w:rsidRPr="00BC318C">
              <w:rPr>
                <w:rFonts w:ascii="Arial" w:hAnsi="Arial" w:cs="Arial"/>
                <w:sz w:val="20"/>
                <w:szCs w:val="20"/>
              </w:rPr>
              <w:t xml:space="preserve">P1_U01 </w:t>
            </w:r>
          </w:p>
          <w:p w:rsidR="00BA75B1" w:rsidRDefault="00BA75B1" w:rsidP="006F6B2C">
            <w:pPr>
              <w:rPr>
                <w:rFonts w:ascii="Arial" w:hAnsi="Arial" w:cs="Arial"/>
                <w:sz w:val="20"/>
                <w:szCs w:val="20"/>
              </w:rPr>
            </w:pPr>
          </w:p>
          <w:p w:rsidR="00415B35" w:rsidRDefault="00415B35" w:rsidP="006F6B2C">
            <w:pPr>
              <w:rPr>
                <w:rFonts w:ascii="Arial" w:hAnsi="Arial" w:cs="Arial"/>
                <w:sz w:val="20"/>
                <w:szCs w:val="20"/>
              </w:rPr>
            </w:pPr>
          </w:p>
          <w:p w:rsidR="00BA75B1" w:rsidRPr="00BC318C" w:rsidRDefault="00BA75B1" w:rsidP="006F6B2C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1B5" w:rsidRDefault="00BA75B1">
            <w:pPr>
              <w:rPr>
                <w:rFonts w:ascii="Arial" w:hAnsi="Arial" w:cs="Arial"/>
                <w:sz w:val="20"/>
                <w:szCs w:val="20"/>
              </w:rPr>
            </w:pPr>
            <w:r w:rsidRPr="00BC318C">
              <w:rPr>
                <w:rFonts w:ascii="Arial" w:hAnsi="Arial" w:cs="Arial"/>
                <w:sz w:val="20"/>
                <w:szCs w:val="20"/>
              </w:rPr>
              <w:t>P1_U03</w:t>
            </w: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A761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761B5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CD2897" w:rsidRPr="00616089" w:rsidRDefault="00CD2897" w:rsidP="00CD2897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61608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potrzebę uczenia się przez całe życie</w:t>
            </w:r>
          </w:p>
          <w:p w:rsidR="00CD2897" w:rsidRPr="00616089" w:rsidRDefault="00CD2897" w:rsidP="00CD2897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CD2897" w:rsidRPr="00616089" w:rsidRDefault="00CD2897" w:rsidP="00CD2897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61608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potrzebę uczenia się języków obcych</w:t>
            </w:r>
          </w:p>
          <w:p w:rsidR="00CD2897" w:rsidRPr="00616089" w:rsidRDefault="00CD2897" w:rsidP="00CD2897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761B5" w:rsidRPr="00900D24" w:rsidRDefault="00CD2897" w:rsidP="00CD2897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61608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współdziałać i pracować w grupie, przyjmując w niej różne role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BA75B1" w:rsidRDefault="00900D24" w:rsidP="00900D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K01, </w:t>
            </w:r>
          </w:p>
          <w:p w:rsidR="00CD2897" w:rsidRPr="00BC318C" w:rsidRDefault="00CD2897" w:rsidP="00900D24">
            <w:pPr>
              <w:rPr>
                <w:rFonts w:ascii="Arial" w:hAnsi="Arial" w:cs="Arial"/>
                <w:sz w:val="20"/>
                <w:szCs w:val="20"/>
              </w:rPr>
            </w:pPr>
          </w:p>
          <w:p w:rsidR="0034761B" w:rsidRPr="00BC318C" w:rsidRDefault="00CD2897" w:rsidP="003476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  <w:p w:rsidR="00A761B5" w:rsidRDefault="00A761B5">
            <w:pPr>
              <w:rPr>
                <w:rFonts w:ascii="Arial" w:hAnsi="Arial" w:cs="Arial"/>
                <w:sz w:val="20"/>
                <w:szCs w:val="20"/>
              </w:rPr>
            </w:pPr>
          </w:p>
          <w:p w:rsidR="00CD2897" w:rsidRDefault="00CD2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KO4</w:t>
            </w: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</w:tblGrid>
      <w:tr w:rsidR="00A761B5">
        <w:trPr>
          <w:cantSplit/>
          <w:trHeight w:hRule="exact" w:val="424"/>
        </w:trPr>
        <w:tc>
          <w:tcPr>
            <w:tcW w:w="9644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761B5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0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761B5">
        <w:trPr>
          <w:cantSplit/>
          <w:trHeight w:val="477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1B5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761B5" w:rsidRDefault="00FB536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1B5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A761B5" w:rsidRDefault="00A761B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9A2F2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A761B5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DC1325" w:rsidRDefault="00DC1325" w:rsidP="00DC1325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lastRenderedPageBreak/>
              <w:t>Metoda problemowo-dyskusyjna, metoda komunikacyjna, metoda analizy tekstów, metoda komparatywistyczna,</w:t>
            </w:r>
          </w:p>
          <w:p w:rsidR="00A761B5" w:rsidRDefault="00DC1325" w:rsidP="00DC1325">
            <w:pPr>
              <w:pStyle w:val="Zawartotabeli"/>
              <w:snapToGri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metoda projektów multimedialnych</w:t>
            </w:r>
          </w:p>
        </w:tc>
      </w:tr>
    </w:tbl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9A2F2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31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C0C0C0"/>
          <w:insideH w:val="single" w:sz="4" w:space="0" w:color="C0C0C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63"/>
        <w:gridCol w:w="666"/>
        <w:gridCol w:w="668"/>
        <w:gridCol w:w="666"/>
        <w:gridCol w:w="666"/>
        <w:gridCol w:w="668"/>
        <w:gridCol w:w="666"/>
        <w:gridCol w:w="668"/>
        <w:gridCol w:w="666"/>
        <w:gridCol w:w="566"/>
        <w:gridCol w:w="767"/>
        <w:gridCol w:w="668"/>
        <w:gridCol w:w="666"/>
        <w:gridCol w:w="667"/>
      </w:tblGrid>
      <w:tr w:rsidR="00A761B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A761B5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A761B5" w:rsidRDefault="009A2F2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761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pStyle w:val="a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7324A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A761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A761B5" w:rsidRDefault="00A761B5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p w:rsidR="00A761B5" w:rsidRDefault="00A761B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A761B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761B5" w:rsidRDefault="009A2F2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</w:tcPr>
          <w:p w:rsidR="00A761B5" w:rsidRDefault="009A2F2F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 xml:space="preserve"> Rozmowa na temat zagadnień omawianych podczas wykładów.</w:t>
            </w:r>
          </w:p>
          <w:p w:rsidR="00892D36" w:rsidRDefault="00892D36" w:rsidP="00892D3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Dostateczny, plus dostateczny, dobry,  plus dobry,  bardzo dobry</w:t>
            </w:r>
          </w:p>
          <w:p w:rsidR="00892D36" w:rsidRDefault="00892D36" w:rsidP="00892D3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A761B5" w:rsidRDefault="00A761B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="00A761B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A761B5" w:rsidRDefault="009A2F2F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</w:tcPr>
          <w:p w:rsidR="00A761B5" w:rsidRDefault="00A761B5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A761B5" w:rsidRDefault="00A761B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9A2F2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606E5" w:rsidRPr="00541595" w:rsidTr="00F24D5B">
        <w:trPr>
          <w:trHeight w:val="1136"/>
        </w:trPr>
        <w:tc>
          <w:tcPr>
            <w:tcW w:w="9622" w:type="dxa"/>
          </w:tcPr>
          <w:p w:rsidR="00B606E5" w:rsidRPr="00616089" w:rsidRDefault="00B606E5" w:rsidP="00F24D5B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616089">
              <w:rPr>
                <w:b/>
                <w:sz w:val="20"/>
                <w:szCs w:val="20"/>
              </w:rPr>
              <w:t>Semestr VI</w:t>
            </w:r>
          </w:p>
          <w:p w:rsidR="00B606E5" w:rsidRPr="00616089" w:rsidRDefault="00B606E5" w:rsidP="00F24D5B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Tematykza zajęć:</w:t>
            </w:r>
          </w:p>
          <w:p w:rsidR="00B606E5" w:rsidRPr="00616089" w:rsidRDefault="00B606E5" w:rsidP="00B606E5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Bajki I. Kryłowa. Problemy gatunkowe. Pomiędzy klasycystyczną poetyką normatywną  a dydaktycznymi założeniami Oświecenia. Sens alegoryczny bajki. Tłumaczenie prezentujące, adoptujące, deformujące. Pezekłady F.S. Dmochowskiego, S. Baryczki i ks. I. Charszewskiego (pseud. Charix), S. Kaczkowskiego, T. Łopalewskiego.</w:t>
            </w:r>
          </w:p>
          <w:p w:rsidR="00B606E5" w:rsidRPr="00616089" w:rsidRDefault="00B606E5" w:rsidP="00B606E5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 xml:space="preserve">Historia przekładu poematu </w:t>
            </w:r>
            <w:r w:rsidRPr="00616089">
              <w:rPr>
                <w:rFonts w:ascii="Arial" w:hAnsi="Arial" w:cs="Arial"/>
                <w:i/>
                <w:sz w:val="20"/>
                <w:szCs w:val="20"/>
              </w:rPr>
              <w:t>Eugeniusz Oniegin</w:t>
            </w:r>
            <w:r w:rsidRPr="00616089">
              <w:rPr>
                <w:rFonts w:ascii="Arial" w:hAnsi="Arial" w:cs="Arial"/>
                <w:sz w:val="20"/>
                <w:szCs w:val="20"/>
              </w:rPr>
              <w:t xml:space="preserve"> A. Puszkina na język polski. Analiza porównawcza przekładów A. Ważyka, J. Tuwima. Poziom rytmiczno-brzemieniowy poematu. Strofa onieginowska. Nacechowanie semantyczne utworu.</w:t>
            </w:r>
          </w:p>
          <w:p w:rsidR="00B606E5" w:rsidRPr="00616089" w:rsidRDefault="00B606E5" w:rsidP="00B606E5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Liryka M. Lermontowa w języku polskim (</w:t>
            </w:r>
            <w:r w:rsidRPr="00616089">
              <w:rPr>
                <w:rFonts w:ascii="Arial" w:hAnsi="Arial" w:cs="Arial"/>
                <w:i/>
                <w:sz w:val="20"/>
                <w:szCs w:val="20"/>
              </w:rPr>
              <w:t>Demon, Umierający gladiator</w:t>
            </w:r>
            <w:r w:rsidRPr="00616089">
              <w:rPr>
                <w:rFonts w:ascii="Arial" w:hAnsi="Arial" w:cs="Arial"/>
                <w:sz w:val="20"/>
                <w:szCs w:val="20"/>
              </w:rPr>
              <w:t xml:space="preserve">). Osobliwości stylu poety. Lermoontowski „język” w przekładzie. Porównanie tłumaczeń poezji Lermontowa S. Pollaka, J. </w:t>
            </w:r>
            <w:r w:rsidRPr="00616089">
              <w:rPr>
                <w:rFonts w:ascii="Arial" w:hAnsi="Arial" w:cs="Arial"/>
                <w:sz w:val="20"/>
                <w:szCs w:val="20"/>
              </w:rPr>
              <w:lastRenderedPageBreak/>
              <w:t>Tuwima.</w:t>
            </w:r>
          </w:p>
          <w:p w:rsidR="00B606E5" w:rsidRPr="00616089" w:rsidRDefault="00B606E5" w:rsidP="00B606E5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Proza M. Lermonotwa (Bohater naszych czasów) jako przykład najlepszego wzorcu języka rosyjskiego pod względem gramatyki i składni. Porównanie tekstów oryginału i przekładu E.Żytomirskiego.</w:t>
            </w:r>
          </w:p>
          <w:p w:rsidR="00B606E5" w:rsidRPr="00616089" w:rsidRDefault="00B606E5" w:rsidP="00B606E5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 xml:space="preserve">Mistrzowstwo przekładu dramatu </w:t>
            </w:r>
            <w:r w:rsidRPr="00616089">
              <w:rPr>
                <w:rFonts w:ascii="Arial" w:hAnsi="Arial" w:cs="Arial"/>
                <w:i/>
                <w:sz w:val="20"/>
                <w:szCs w:val="20"/>
              </w:rPr>
              <w:t>Rewizor</w:t>
            </w:r>
            <w:r w:rsidRPr="00616089">
              <w:rPr>
                <w:rFonts w:ascii="Arial" w:hAnsi="Arial" w:cs="Arial"/>
                <w:sz w:val="20"/>
                <w:szCs w:val="20"/>
              </w:rPr>
              <w:t xml:space="preserve"> N. Gogola w tłumaczeniu J. Tuwima. Dominanta translatologiczna. Tłumaczenie komizmu.</w:t>
            </w:r>
          </w:p>
          <w:p w:rsidR="00B606E5" w:rsidRPr="00616089" w:rsidRDefault="00B606E5" w:rsidP="00B606E5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 xml:space="preserve">Poemat </w:t>
            </w:r>
            <w:r w:rsidRPr="00616089">
              <w:rPr>
                <w:rFonts w:ascii="Arial" w:hAnsi="Arial" w:cs="Arial"/>
                <w:i/>
                <w:sz w:val="20"/>
                <w:szCs w:val="20"/>
              </w:rPr>
              <w:t>Dwunastu</w:t>
            </w:r>
            <w:r w:rsidRPr="00616089">
              <w:rPr>
                <w:rFonts w:ascii="Arial" w:hAnsi="Arial" w:cs="Arial"/>
                <w:sz w:val="20"/>
                <w:szCs w:val="20"/>
              </w:rPr>
              <w:t xml:space="preserve"> A. Błoka. Perspektywa  historyczna. Różnorodność konwencji i wyborów translatologicznych. Poetyka, język, przesłanie utworu. Tłumaczenie S. Pollaka, W. Woroszylskiego, A. Sandauera, J. Waczkowa, B. Dohnalik.</w:t>
            </w:r>
          </w:p>
          <w:p w:rsidR="00B606E5" w:rsidRPr="00616089" w:rsidRDefault="00B606E5" w:rsidP="00B606E5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Tłumaczenie krótkiej formy narracyjnej. Opowiadania A. Czechowa. Kontekst obyczajowo-historyczny. Propozycje translatologiczne S. Pollaka, W.  I N. Woroszylskich.</w:t>
            </w:r>
          </w:p>
          <w:p w:rsidR="00B606E5" w:rsidRPr="00616089" w:rsidRDefault="00B606E5" w:rsidP="00B606E5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Problematyka przekładu poezji śpiewanej. W. Wysocki i jego ppolscy tłumacze: A. Drawisz, Z. Fedecki, W. Młynarski.</w:t>
            </w:r>
          </w:p>
          <w:p w:rsidR="00B606E5" w:rsidRPr="00616089" w:rsidRDefault="00B606E5" w:rsidP="00B606E5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Poezja kobieca A. Achmatowej w języku polskim. Problemy punktuacji „autorskiej” w tekstach docelowych. Porównanie tłumaczeń A. Pollaka, D. Gejsztor, A. Kamienskiej.</w:t>
            </w:r>
          </w:p>
          <w:p w:rsidR="00B606E5" w:rsidRPr="00616089" w:rsidRDefault="00B606E5" w:rsidP="00B606E5">
            <w:pPr>
              <w:numPr>
                <w:ilvl w:val="0"/>
                <w:numId w:val="3"/>
              </w:numPr>
              <w:autoSpaceDE w:val="0"/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 xml:space="preserve">W kręgu postmodernizmu rosyjskiego. </w:t>
            </w:r>
            <w:r w:rsidRPr="00616089">
              <w:rPr>
                <w:rFonts w:ascii="Arial" w:hAnsi="Arial" w:cs="Arial"/>
                <w:i/>
                <w:sz w:val="20"/>
                <w:szCs w:val="20"/>
              </w:rPr>
              <w:t>Generation „P”</w:t>
            </w:r>
            <w:r w:rsidRPr="00616089">
              <w:rPr>
                <w:rFonts w:ascii="Arial" w:hAnsi="Arial" w:cs="Arial"/>
                <w:sz w:val="20"/>
                <w:szCs w:val="20"/>
              </w:rPr>
              <w:t xml:space="preserve"> W. Pelewina. Wybór konwencji translatologiznej. Aspekt kulturowy. Język współczesnej reklamy. Tłumaczenie E. Rojewskiej-Olejarczuk.</w:t>
            </w:r>
          </w:p>
          <w:p w:rsidR="00B606E5" w:rsidRPr="00541595" w:rsidRDefault="00B606E5" w:rsidP="00F24D5B">
            <w:pPr>
              <w:spacing w:line="264" w:lineRule="auto"/>
              <w:ind w:left="36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606E5" w:rsidRPr="00541595" w:rsidTr="00F24D5B">
        <w:trPr>
          <w:trHeight w:val="1136"/>
        </w:trPr>
        <w:tc>
          <w:tcPr>
            <w:tcW w:w="9622" w:type="dxa"/>
          </w:tcPr>
          <w:p w:rsidR="00B606E5" w:rsidRPr="00541595" w:rsidRDefault="00B606E5" w:rsidP="00F24D5B">
            <w:pPr>
              <w:spacing w:line="360" w:lineRule="auto"/>
              <w:jc w:val="both"/>
              <w:rPr>
                <w:b/>
              </w:rPr>
            </w:pPr>
          </w:p>
        </w:tc>
      </w:tr>
    </w:tbl>
    <w:p w:rsidR="00B606E5" w:rsidRPr="00541595" w:rsidRDefault="00B606E5" w:rsidP="00B606E5">
      <w:pPr>
        <w:rPr>
          <w:rFonts w:ascii="Arial" w:hAnsi="Arial" w:cs="Arial"/>
          <w:sz w:val="22"/>
          <w:szCs w:val="16"/>
        </w:rPr>
      </w:pPr>
    </w:p>
    <w:p w:rsidR="00B606E5" w:rsidRPr="00541595" w:rsidRDefault="00B606E5" w:rsidP="00B606E5">
      <w:pPr>
        <w:rPr>
          <w:rFonts w:ascii="Arial" w:hAnsi="Arial" w:cs="Arial"/>
          <w:sz w:val="22"/>
          <w:szCs w:val="16"/>
        </w:rPr>
      </w:pPr>
    </w:p>
    <w:p w:rsidR="00B606E5" w:rsidRPr="00541595" w:rsidRDefault="00B606E5" w:rsidP="00B606E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</w:t>
      </w:r>
      <w:r w:rsidRPr="005415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literatury</w:t>
      </w:r>
      <w:r w:rsidRPr="005415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podstawowej</w:t>
      </w:r>
    </w:p>
    <w:p w:rsidR="00B606E5" w:rsidRPr="00541595" w:rsidRDefault="00B606E5" w:rsidP="00B606E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606E5" w:rsidRPr="00806548" w:rsidTr="00F24D5B">
        <w:trPr>
          <w:trHeight w:val="1098"/>
        </w:trPr>
        <w:tc>
          <w:tcPr>
            <w:tcW w:w="9622" w:type="dxa"/>
          </w:tcPr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16089">
              <w:rPr>
                <w:rFonts w:ascii="Arial" w:hAnsi="Arial" w:cs="Arial"/>
                <w:sz w:val="20"/>
                <w:szCs w:val="20"/>
                <w:u w:val="single"/>
              </w:rPr>
              <w:t>Teksty literackie w języku rosyjskim:</w:t>
            </w: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 xml:space="preserve">А. Ахматова, Лирика, Сост. и </w:t>
            </w:r>
            <w:proofErr w:type="spellStart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подг</w:t>
            </w:r>
            <w:proofErr w:type="spellEnd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. текста В. Черных, Москва: Художественная литература, 1989.</w:t>
            </w: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А. Блок, Десять поэтических книг, т. 2, Москва 1980.</w:t>
            </w: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 xml:space="preserve">В. Высоцкий, </w:t>
            </w:r>
            <w:proofErr w:type="gramStart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Ни</w:t>
            </w:r>
            <w:proofErr w:type="gramEnd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 xml:space="preserve"> единой буквой не лгу, Из-во АСТ, 1999.</w:t>
            </w: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Н. Гоголь, Избранные сочинения, т. 2, Москва 1984.</w:t>
            </w: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И. Крылов, Басни, Москва 1950.</w:t>
            </w: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И. Крылов, Сочинения, Москва 1969.</w:t>
            </w: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М. Лермонтов, Сочинения, Москва 1985.</w:t>
            </w: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 xml:space="preserve">В. Пелевин, </w:t>
            </w:r>
            <w:proofErr w:type="spellStart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Generation</w:t>
            </w:r>
            <w:proofErr w:type="spellEnd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 xml:space="preserve"> «П», Москва 2003.</w:t>
            </w: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А. Пушкин, Избранные сочинения, т. 2, Москва 1980.</w:t>
            </w: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А. Чехов, Избранные сочинения, Москва 1984.</w:t>
            </w: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B606E5" w:rsidRPr="00616089" w:rsidRDefault="00B606E5" w:rsidP="00F24D5B">
            <w:pPr>
              <w:spacing w:line="22" w:lineRule="atLeas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16089">
              <w:rPr>
                <w:rFonts w:ascii="Arial" w:hAnsi="Arial" w:cs="Arial"/>
                <w:sz w:val="20"/>
                <w:szCs w:val="20"/>
                <w:u w:val="single"/>
              </w:rPr>
              <w:t>Teksty literackie w języku polskim:</w:t>
            </w:r>
          </w:p>
          <w:p w:rsidR="00B606E5" w:rsidRPr="00616089" w:rsidRDefault="00B606E5" w:rsidP="00B606E5">
            <w:pPr>
              <w:numPr>
                <w:ilvl w:val="0"/>
                <w:numId w:val="4"/>
              </w:numPr>
              <w:autoSpaceDE w:val="0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Achmatowa, Poezje. Wybór i posłowie J. Szymak-Raiferowa, Wys. 2,  Kraków 1986.</w:t>
            </w:r>
          </w:p>
          <w:p w:rsidR="00B606E5" w:rsidRPr="00616089" w:rsidRDefault="00B606E5" w:rsidP="00B606E5">
            <w:pPr>
              <w:numPr>
                <w:ilvl w:val="0"/>
                <w:numId w:val="5"/>
              </w:numPr>
              <w:autoSpaceDE w:val="0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Błok, Poezje, opracował i wstępem zaopatrzył S. Pollak, Warszawa 1967.</w:t>
            </w:r>
          </w:p>
          <w:p w:rsidR="00B606E5" w:rsidRPr="00616089" w:rsidRDefault="00B606E5" w:rsidP="00B606E5">
            <w:pPr>
              <w:numPr>
                <w:ilvl w:val="0"/>
                <w:numId w:val="6"/>
              </w:numPr>
              <w:autoSpaceDE w:val="0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Błok, Dwunastu, [w:] Poeci rosujscy w przekładach A. Sandauera, Warszawa 1987.</w:t>
            </w:r>
          </w:p>
          <w:p w:rsidR="00B606E5" w:rsidRPr="00616089" w:rsidRDefault="00B606E5" w:rsidP="00B606E5">
            <w:pPr>
              <w:numPr>
                <w:ilvl w:val="0"/>
                <w:numId w:val="7"/>
              </w:numPr>
              <w:autoSpaceDE w:val="0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Błok, Dwunastu, przełożył J. Waczków, Warszawa 1977.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A. Czechow, Utwory wybrane, t.1, W-wo Czytelnik,  przeł. R. Śliwowski.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M. Gogol, Rewizor, przełożył J. Tuwim, Wrocław 1966.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I. Kryłow, Bajki wybrane, opracował S. Pollak, Warszawa 1951.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M. Lermontow,  Utwory wybrane, przełożył, E. Żytomirski, Warszawa 1976.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W. Pielewin, Generation „П”, Warszawa 2002.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A. Puszkin, Eugeniusz Oniegin, przreł. A. Ważyk, Wrocław 1993.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A. Puszkin, Eugeniusz Oniegin, przekład J. Tuwim, A. Ważyk, Warszawa 1973.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W. Wysocki, Pieśni, tłum. Młynarskiego, Warszawa 1998.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16089">
              <w:rPr>
                <w:rFonts w:ascii="Arial" w:hAnsi="Arial" w:cs="Arial"/>
                <w:sz w:val="20"/>
                <w:szCs w:val="20"/>
                <w:u w:val="single"/>
              </w:rPr>
              <w:t>Opracowania: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E. Balcerzan, Przekład w badaniach literackich, w zbiorze: Słownik literatury polskiej XX wieku, red. A. Brodzka i in., Wrocław 1992.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E. Balcerzan, Tłumacz i tłumaczenie, [w:] Oprócz głosu. Szkice krytycznoliterackie, Warszawa 1971.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E. Balcerzan (red.), Wielojęzyczność literatury i problemy przekładu artystycznego, Wrocław 1984.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lastRenderedPageBreak/>
              <w:t>S. Barańczak, Ocalone w tłumaczeniu. Szkice o warsztacie tłumacza poezji z dołączeniem antologii przekładów, Poznań 1992.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U. Dąmbska-Prokop (red.), Mała encyklopedia przekładoznawcza, Częstochowa 2000.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K. Dedecius, Notatnik tłimacza, przeł. J. Prokop, Kraków 1974.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P. Fast, K. Żemla (red.), Przekład w historii literatury [w:] Studia o przekładzie pod red. P.Fasta, Nr 12, Katowice 2002.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J.W. Gomulicki, Z „rosyjskiego” Juliana Tuwima, „Twórczość” 1955, Nr 2.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M. Krzysztofiak, Przekład literacki a translatologia, Poznań 1999.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B. Kuś, Poezja rosyjska w polskim życiu literackim przełomu XIX i XX wieku, Wroćław 1979.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A. Legeżyńska, Tłumacz i jego kompetencje autorskie, Warszawa 1999.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A. Legeżyńska, Kryłow po polsku. Teoretyczne problemy tłumaczenia bajki, „Pamiętnik Literacki”, 1980, z. 1.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B. Łazarczyk, Sztuka translatorska Juliana Tuwima, Przekłądy z poezji rosyjskiej, Wrocław 1979.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D. Matlak-Piwowarska, Rosyjska poezja romantyczna w polskim życiu literackim lat 1822-1863, Wrocław 1977.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J. Tuwim, Pegaz dęba, panapticum poetyckie, Warszawa 1950.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J. Tuwim, Z rosyjskiego, Warszawa 1954.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089">
              <w:rPr>
                <w:rFonts w:ascii="Arial" w:hAnsi="Arial" w:cs="Arial"/>
                <w:sz w:val="20"/>
                <w:szCs w:val="20"/>
              </w:rPr>
              <w:t>Z. Zbyrowski, Wokół dziejów poematu Aleksandra Błoka Dwunastu w Polsce, „Słavia Orientalis” 1962, nr 2.</w:t>
            </w: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06E5" w:rsidRPr="00616089" w:rsidRDefault="00B606E5" w:rsidP="00F24D5B">
            <w:pPr>
              <w:spacing w:line="22" w:lineRule="atLeast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06E5" w:rsidRPr="00616089" w:rsidRDefault="00B606E5" w:rsidP="00F24D5B">
            <w:pPr>
              <w:spacing w:line="22" w:lineRule="atLeast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06E5" w:rsidRPr="00616089" w:rsidRDefault="00B606E5" w:rsidP="00F24D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1B5" w:rsidRPr="00B606E5" w:rsidRDefault="00A761B5">
      <w:pPr>
        <w:rPr>
          <w:rFonts w:ascii="Arial" w:hAnsi="Arial" w:cs="Arial"/>
          <w:sz w:val="22"/>
          <w:szCs w:val="16"/>
        </w:rPr>
      </w:pPr>
    </w:p>
    <w:p w:rsidR="00A761B5" w:rsidRDefault="009A2F2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A761B5">
        <w:trPr>
          <w:trHeight w:val="1112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B606E5" w:rsidRPr="00616089" w:rsidRDefault="00B606E5" w:rsidP="00B606E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 xml:space="preserve">Н.С. </w:t>
            </w:r>
            <w:proofErr w:type="spellStart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Валгина</w:t>
            </w:r>
            <w:proofErr w:type="spellEnd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, Уточнение понятия авторская пунктуация, Филологические науки, Москва 1995, № 1, с. 76-86.</w:t>
            </w:r>
          </w:p>
          <w:p w:rsidR="00B606E5" w:rsidRPr="00616089" w:rsidRDefault="00B606E5" w:rsidP="00B606E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 xml:space="preserve">А.Ф. </w:t>
            </w:r>
            <w:proofErr w:type="spellStart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Канафьев</w:t>
            </w:r>
            <w:proofErr w:type="spellEnd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proofErr w:type="gramStart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proofErr w:type="gramEnd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 xml:space="preserve"> функциях, авторской </w:t>
            </w:r>
            <w:proofErr w:type="spellStart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пунктцации</w:t>
            </w:r>
            <w:proofErr w:type="spellEnd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 xml:space="preserve">, К кн.: Вопросы лингвистики, ред. С.М. Колесникова, Москва-Саранск, 1998, </w:t>
            </w:r>
            <w:proofErr w:type="spellStart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вып</w:t>
            </w:r>
            <w:proofErr w:type="spellEnd"/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. 2, с. 76-78.</w:t>
            </w:r>
          </w:p>
          <w:p w:rsidR="00B606E5" w:rsidRPr="00616089" w:rsidRDefault="00B606E5" w:rsidP="00B606E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16089">
              <w:rPr>
                <w:rFonts w:ascii="Arial" w:hAnsi="Arial" w:cs="Arial"/>
                <w:sz w:val="20"/>
                <w:szCs w:val="20"/>
                <w:lang w:val="ru-RU"/>
              </w:rPr>
              <w:t>Ю.М. Лотман, Н.И. Толстой, Б.А. Успенский, Некоторые вопросы текстологии и публикации русских литературных памятников 18 в., Известия АН СССР, Серия Литературы и языка 1981, т. 40, с. 312-324.</w:t>
            </w:r>
          </w:p>
          <w:p w:rsidR="00A761B5" w:rsidRDefault="00B606E5" w:rsidP="00B606E5">
            <w:pPr>
              <w:snapToGrid w:val="0"/>
            </w:pPr>
            <w:r w:rsidRPr="00616089">
              <w:rPr>
                <w:rFonts w:ascii="Arial" w:hAnsi="Arial" w:cs="Arial"/>
                <w:sz w:val="20"/>
                <w:szCs w:val="20"/>
              </w:rPr>
              <w:t>M. Szemczuk-Jurska, Przekład – interpretacja czy praca rzemeślnicza? O dwóch tłumaczeniach Requiem Annay Achmatowej, [w:] Recepcja, Transfer, Przekład, red. I. Kwilecka, Wrocław: Wydawnictwo Uniwersytetu Wrocławskiego 2002, s. 61-70.</w:t>
            </w:r>
          </w:p>
        </w:tc>
      </w:tr>
    </w:tbl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rPr>
          <w:rFonts w:ascii="Arial" w:hAnsi="Arial" w:cs="Arial"/>
          <w:sz w:val="22"/>
          <w:szCs w:val="16"/>
        </w:rPr>
      </w:pPr>
    </w:p>
    <w:p w:rsidR="00A761B5" w:rsidRDefault="00A761B5">
      <w:pPr>
        <w:pStyle w:val="a9"/>
        <w:rPr>
          <w:rFonts w:ascii="Arial" w:hAnsi="Arial" w:cs="Arial"/>
          <w:sz w:val="22"/>
        </w:rPr>
      </w:pPr>
    </w:p>
    <w:p w:rsidR="00A761B5" w:rsidRDefault="009A2F2F">
      <w:pPr>
        <w:pStyle w:val="a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A761B5" w:rsidRDefault="00A761B5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766"/>
        <w:gridCol w:w="5748"/>
        <w:gridCol w:w="1078"/>
      </w:tblGrid>
      <w:tr w:rsidR="00A761B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761B5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761B5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761B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A761B5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A761B5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A761B5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761B5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761B5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A761B5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A761B5" w:rsidRDefault="009A2F2F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A761B5" w:rsidRDefault="00A24B8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A761B5" w:rsidRDefault="00A761B5">
      <w:pPr>
        <w:pStyle w:val="a9"/>
      </w:pPr>
    </w:p>
    <w:sectPr w:rsidR="00A761B5">
      <w:headerReference w:type="default" r:id="rId7"/>
      <w:footerReference w:type="default" r:id="rId8"/>
      <w:pgSz w:w="11906" w:h="16838"/>
      <w:pgMar w:top="1276" w:right="1134" w:bottom="1134" w:left="1134" w:header="454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AA8" w:rsidRDefault="00062AA8">
      <w:r>
        <w:separator/>
      </w:r>
    </w:p>
  </w:endnote>
  <w:endnote w:type="continuationSeparator" w:id="0">
    <w:p w:rsidR="00062AA8" w:rsidRDefault="00062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B5" w:rsidRDefault="009A2F2F">
    <w:pPr>
      <w:pStyle w:val="a7"/>
      <w:jc w:val="right"/>
    </w:pPr>
    <w:r>
      <w:fldChar w:fldCharType="begin"/>
    </w:r>
    <w:r>
      <w:instrText>PAGE</w:instrText>
    </w:r>
    <w:r>
      <w:fldChar w:fldCharType="separate"/>
    </w:r>
    <w:r w:rsidR="009E5AAF">
      <w:rPr>
        <w:noProof/>
      </w:rPr>
      <w:t>1</w:t>
    </w:r>
    <w:r>
      <w:fldChar w:fldCharType="end"/>
    </w:r>
  </w:p>
  <w:p w:rsidR="00A761B5" w:rsidRDefault="00A761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AA8" w:rsidRDefault="00062AA8">
      <w:r>
        <w:separator/>
      </w:r>
    </w:p>
  </w:footnote>
  <w:footnote w:type="continuationSeparator" w:id="0">
    <w:p w:rsidR="00062AA8" w:rsidRDefault="00062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1B5" w:rsidRDefault="00A761B5">
    <w:pPr>
      <w:pStyle w:val="a6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D482E"/>
    <w:multiLevelType w:val="hybridMultilevel"/>
    <w:tmpl w:val="394C96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61CA5"/>
    <w:multiLevelType w:val="hybridMultilevel"/>
    <w:tmpl w:val="83B084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176A7"/>
    <w:multiLevelType w:val="multilevel"/>
    <w:tmpl w:val="8EFAB58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DC6358C"/>
    <w:multiLevelType w:val="hybridMultilevel"/>
    <w:tmpl w:val="526449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7134048"/>
    <w:multiLevelType w:val="hybridMultilevel"/>
    <w:tmpl w:val="CD48B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766915"/>
    <w:multiLevelType w:val="hybridMultilevel"/>
    <w:tmpl w:val="BA2CB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1B5"/>
    <w:rsid w:val="000179E0"/>
    <w:rsid w:val="00062AA8"/>
    <w:rsid w:val="000E1C79"/>
    <w:rsid w:val="00104D77"/>
    <w:rsid w:val="0016057A"/>
    <w:rsid w:val="00242B8E"/>
    <w:rsid w:val="00323FC8"/>
    <w:rsid w:val="0034761B"/>
    <w:rsid w:val="00375323"/>
    <w:rsid w:val="00415B35"/>
    <w:rsid w:val="00470897"/>
    <w:rsid w:val="004C27E7"/>
    <w:rsid w:val="005E781E"/>
    <w:rsid w:val="00635C27"/>
    <w:rsid w:val="0066553F"/>
    <w:rsid w:val="006F6B2C"/>
    <w:rsid w:val="007324A6"/>
    <w:rsid w:val="00732D82"/>
    <w:rsid w:val="00892D36"/>
    <w:rsid w:val="008C62A0"/>
    <w:rsid w:val="00900D24"/>
    <w:rsid w:val="009A2F2F"/>
    <w:rsid w:val="009E5AAF"/>
    <w:rsid w:val="00A24B86"/>
    <w:rsid w:val="00A761B5"/>
    <w:rsid w:val="00B606E5"/>
    <w:rsid w:val="00BA75B1"/>
    <w:rsid w:val="00C2638B"/>
    <w:rsid w:val="00C54F82"/>
    <w:rsid w:val="00CD2897"/>
    <w:rsid w:val="00DC1325"/>
    <w:rsid w:val="00DF45F1"/>
    <w:rsid w:val="00FB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4A915"/>
  <w15:docId w15:val="{5E40435E-D0BC-4904-8456-9BE155E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Domylnaczcionkaakapitu">
    <w:name w:val="Domyślna czcionka akapitu"/>
    <w:qFormat/>
  </w:style>
  <w:style w:type="character" w:customStyle="1" w:styleId="Znakinumeracji">
    <w:name w:val="Znaki numeracji"/>
    <w:qFormat/>
  </w:style>
  <w:style w:type="character" w:customStyle="1" w:styleId="Numerstron">
    <w:name w:val="Numer stron"/>
    <w:rPr>
      <w:sz w:val="14"/>
      <w:szCs w:val="14"/>
    </w:rPr>
  </w:style>
  <w:style w:type="character" w:customStyle="1" w:styleId="Odwoaniedokomentarza">
    <w:name w:val="Odwołanie do komentarza"/>
    <w:qFormat/>
    <w:rPr>
      <w:sz w:val="16"/>
      <w:szCs w:val="16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paragraph" w:customStyle="1" w:styleId="Nagwek">
    <w:name w:val="Nagłówek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a"/>
    <w:qFormat/>
    <w:pPr>
      <w:suppressLineNumbers/>
    </w:pPr>
  </w:style>
  <w:style w:type="paragraph" w:customStyle="1" w:styleId="Podpis1">
    <w:name w:val="Podpis1"/>
    <w:basedOn w:val="a"/>
    <w:qFormat/>
    <w:pPr>
      <w:suppressLineNumbers/>
      <w:spacing w:before="120" w:after="120"/>
    </w:pPr>
    <w:rPr>
      <w:i/>
      <w:iCs/>
    </w:rPr>
  </w:style>
  <w:style w:type="paragraph" w:styleId="a6">
    <w:name w:val="header"/>
    <w:basedOn w:val="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footer"/>
    <w:basedOn w:val="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a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a3"/>
    <w:qFormat/>
  </w:style>
  <w:style w:type="paragraph" w:customStyle="1" w:styleId="Tekstkomentarza">
    <w:name w:val="Tekst komentarza"/>
    <w:basedOn w:val="a"/>
    <w:qFormat/>
    <w:rPr>
      <w:sz w:val="20"/>
      <w:szCs w:val="20"/>
    </w:rPr>
  </w:style>
  <w:style w:type="paragraph" w:styleId="a8">
    <w:name w:val="annotation subject"/>
    <w:basedOn w:val="Tekstkomentarza"/>
    <w:qFormat/>
    <w:rPr>
      <w:b/>
      <w:bCs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footnote text"/>
    <w:basedOn w:val="a"/>
    <w:rPr>
      <w:sz w:val="20"/>
      <w:szCs w:val="20"/>
    </w:rPr>
  </w:style>
  <w:style w:type="paragraph" w:customStyle="1" w:styleId="Tekstdymka">
    <w:name w:val="Tekst dymka"/>
    <w:basedOn w:val="a"/>
    <w:qFormat/>
    <w:rPr>
      <w:rFonts w:ascii="Tahoma" w:hAnsi="Tahoma" w:cs="Tahoma"/>
      <w:sz w:val="16"/>
      <w:szCs w:val="16"/>
    </w:rPr>
  </w:style>
  <w:style w:type="paragraph" w:customStyle="1" w:styleId="Tematkomentarza">
    <w:name w:val="Temat komentarza"/>
    <w:basedOn w:val="Tekstkomentarza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Leslawa Korenowska</cp:lastModifiedBy>
  <cp:revision>3</cp:revision>
  <cp:lastPrinted>2012-01-27T08:28:00Z</cp:lastPrinted>
  <dcterms:created xsi:type="dcterms:W3CDTF">2019-09-25T06:04:00Z</dcterms:created>
  <dcterms:modified xsi:type="dcterms:W3CDTF">2019-09-25T06:53:00Z</dcterms:modified>
  <dc:language>pl-PL</dc:language>
</cp:coreProperties>
</file>